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CA" w:rsidRPr="007639CA" w:rsidRDefault="007639CA" w:rsidP="007639CA">
      <w:pPr>
        <w:autoSpaceDE w:val="0"/>
        <w:autoSpaceDN w:val="0"/>
        <w:adjustRightInd w:val="0"/>
        <w:spacing w:after="0"/>
        <w:jc w:val="center"/>
        <w:rPr>
          <w:rFonts w:ascii="Lucida Handwriting" w:hAnsi="Lucida Handwriting" w:cs="Constantia"/>
          <w:b/>
          <w:kern w:val="24"/>
          <w:sz w:val="24"/>
          <w:szCs w:val="24"/>
          <w:u w:val="single"/>
        </w:rPr>
      </w:pPr>
      <w:r w:rsidRPr="007639CA">
        <w:rPr>
          <w:rFonts w:ascii="Lucida Handwriting" w:hAnsi="Lucida Handwriting" w:cs="Constantia"/>
          <w:b/>
          <w:kern w:val="24"/>
          <w:sz w:val="24"/>
          <w:szCs w:val="24"/>
          <w:u w:val="single"/>
        </w:rPr>
        <w:t>As origens da matemática</w:t>
      </w:r>
    </w:p>
    <w:p w:rsidR="007639CA" w:rsidRDefault="007639CA" w:rsidP="007639CA">
      <w:pPr>
        <w:autoSpaceDE w:val="0"/>
        <w:autoSpaceDN w:val="0"/>
        <w:adjustRightInd w:val="0"/>
        <w:spacing w:after="0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autoSpaceDE w:val="0"/>
        <w:autoSpaceDN w:val="0"/>
        <w:adjustRightInd w:val="0"/>
        <w:spacing w:after="0"/>
        <w:rPr>
          <w:rFonts w:ascii="Lucida Handwriting" w:hAnsi="Lucida Handwriting" w:cs="Constantia"/>
          <w:kern w:val="24"/>
          <w:sz w:val="24"/>
          <w:szCs w:val="24"/>
        </w:rPr>
      </w:pPr>
      <w:r w:rsidRPr="007639CA">
        <w:rPr>
          <w:rFonts w:ascii="Lucida Handwriting" w:hAnsi="Lucida Handwriting" w:cs="Constantia"/>
          <w:kern w:val="24"/>
          <w:sz w:val="24"/>
          <w:szCs w:val="24"/>
        </w:rPr>
        <w:t>O conceito de número</w:t>
      </w:r>
    </w:p>
    <w:p w:rsidR="007639CA" w:rsidRDefault="007639CA" w:rsidP="007639CA">
      <w:pPr>
        <w:autoSpaceDE w:val="0"/>
        <w:autoSpaceDN w:val="0"/>
        <w:adjustRightInd w:val="0"/>
        <w:spacing w:after="0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>Nos primórdios pensou-se que a matemática se ocupava do mundo que nossos sentidos percebem. Fato que só sofreu mudança no séc. XIX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>1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) A matemática surgiu como parte da vida diária do homem... 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>que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o levou a desenvolver os conceitos matemáticos. (Sociologia)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      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>2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>) A arte de contar surgiu em conexão com rituais religiosos. (Antropologia)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      Como conseqüência: o número ordinal pode ter surgido antes do cardinal.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As primeiras noções matemáticas que se tem notícia derivam de três propriedades: 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  <w:u w:val="single"/>
        </w:rPr>
        <w:t>número(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  <w:u w:val="single"/>
        </w:rPr>
        <w:t>contar), grandeza(medir) e forma(desenhar).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  <w:u w:val="single"/>
        </w:rPr>
      </w:pPr>
    </w:p>
    <w:p w:rsid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  <w:r w:rsidRPr="007639CA">
        <w:rPr>
          <w:rFonts w:ascii="Lucida Handwriting" w:hAnsi="Lucida Handwriting" w:cs="Constantia"/>
          <w:kern w:val="24"/>
          <w:sz w:val="24"/>
          <w:szCs w:val="24"/>
        </w:rPr>
        <w:t xml:space="preserve">Número 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>Propriedade abstrata que certos grupos têm em comum.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proofErr w:type="spellStart"/>
      <w:r w:rsidRPr="007639CA">
        <w:rPr>
          <w:rFonts w:ascii="Lucida Handwriting" w:hAnsi="Lucida Handwriting" w:cs="Constantia"/>
          <w:kern w:val="24"/>
          <w:sz w:val="20"/>
          <w:szCs w:val="20"/>
        </w:rPr>
        <w:t>Exs</w:t>
      </w:r>
      <w:proofErr w:type="spellEnd"/>
      <w:r w:rsidRPr="007639CA">
        <w:rPr>
          <w:rFonts w:ascii="Lucida Handwriting" w:hAnsi="Lucida Handwriting" w:cs="Constantia"/>
          <w:kern w:val="24"/>
          <w:sz w:val="20"/>
          <w:szCs w:val="20"/>
        </w:rPr>
        <w:t>: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 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>Um lobo e uma matilha, um carneiro e um rebanho, uma mão e pares de mãos, etc.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sym w:font="Wingdings" w:char="F0E0"/>
      </w: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A idéia de número precede a civilização e a escrita.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i/>
          <w:iCs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sym w:font="Wingdings" w:char="F0E0"/>
      </w: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</w:t>
      </w:r>
      <w:r w:rsidRPr="007639CA">
        <w:rPr>
          <w:rFonts w:ascii="Lucida Handwriting" w:hAnsi="Lucida Handwriting" w:cs="Constantia"/>
          <w:i/>
          <w:iCs/>
          <w:kern w:val="24"/>
          <w:sz w:val="20"/>
          <w:szCs w:val="20"/>
        </w:rPr>
        <w:t xml:space="preserve">“O conceito de número inteiro é o mais </w:t>
      </w:r>
      <w:proofErr w:type="spellStart"/>
      <w:r w:rsidRPr="007639CA">
        <w:rPr>
          <w:rFonts w:ascii="Lucida Handwriting" w:hAnsi="Lucida Handwriting" w:cs="Constantia"/>
          <w:i/>
          <w:iCs/>
          <w:kern w:val="24"/>
          <w:sz w:val="20"/>
          <w:szCs w:val="20"/>
        </w:rPr>
        <w:t>antio</w:t>
      </w:r>
      <w:proofErr w:type="spellEnd"/>
      <w:r w:rsidRPr="007639CA">
        <w:rPr>
          <w:rFonts w:ascii="Lucida Handwriting" w:hAnsi="Lucida Handwriting" w:cs="Constantia"/>
          <w:i/>
          <w:iCs/>
          <w:kern w:val="24"/>
          <w:sz w:val="20"/>
          <w:szCs w:val="20"/>
        </w:rPr>
        <w:t xml:space="preserve"> da matemática e sua origem se perde nas névoas da antiga pré-história.”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 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>Carl Boyer, 2003.</w:t>
      </w:r>
    </w:p>
    <w:p w:rsid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  <w:r w:rsidRPr="007639CA">
        <w:rPr>
          <w:rFonts w:ascii="Lucida Handwriting" w:hAnsi="Lucida Handwriting" w:cs="Constantia"/>
          <w:kern w:val="24"/>
          <w:sz w:val="24"/>
          <w:szCs w:val="24"/>
        </w:rPr>
        <w:t>Primeiras bases numéricas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Base 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>2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(número de mãos, pés, olhos, narinas, </w:t>
      </w:r>
      <w:proofErr w:type="spellStart"/>
      <w:r w:rsidRPr="007639CA">
        <w:rPr>
          <w:rFonts w:ascii="Lucida Handwriting" w:hAnsi="Lucida Handwriting" w:cs="Constantia"/>
          <w:kern w:val="24"/>
          <w:sz w:val="20"/>
          <w:szCs w:val="20"/>
        </w:rPr>
        <w:t>etc</w:t>
      </w:r>
      <w:proofErr w:type="spellEnd"/>
      <w:r w:rsidRPr="007639CA">
        <w:rPr>
          <w:rFonts w:ascii="Lucida Handwriting" w:hAnsi="Lucida Handwriting" w:cs="Constantia"/>
          <w:kern w:val="24"/>
          <w:sz w:val="20"/>
          <w:szCs w:val="20"/>
        </w:rPr>
        <w:t>)</w:t>
      </w: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Base 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>5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(número de dedos das mãos e dos pés)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Ex: um osso de lobo encontrado na antiga </w:t>
      </w:r>
      <w:proofErr w:type="spellStart"/>
      <w:r w:rsidRPr="007639CA">
        <w:rPr>
          <w:rFonts w:ascii="Lucida Handwriting" w:hAnsi="Lucida Handwriting" w:cs="Constantia"/>
          <w:kern w:val="24"/>
          <w:sz w:val="20"/>
          <w:szCs w:val="20"/>
        </w:rPr>
        <w:t>Tchecoeslováquia</w:t>
      </w:r>
      <w:proofErr w:type="spellEnd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, com cinqüenta e cinco incisões, divididas em duas séries: uma de vinte e cinco e outra com trinta. 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>Cada série era disposta em grupos de cinco em cinco)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>.</w:t>
      </w: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>Base 20 (dedos das mãos e dos pés)</w:t>
      </w: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Base 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>3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(menos de 1% das tribos a utilizavam)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  <w:r w:rsidRPr="007639CA">
        <w:rPr>
          <w:rFonts w:ascii="Lucida Handwriting" w:hAnsi="Lucida Handwriting" w:cs="Constantia"/>
          <w:kern w:val="24"/>
          <w:sz w:val="24"/>
          <w:szCs w:val="24"/>
        </w:rPr>
        <w:lastRenderedPageBreak/>
        <w:t>Linguagem numérica e ordem da contagem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autoSpaceDE w:val="0"/>
        <w:autoSpaceDN w:val="0"/>
        <w:adjustRightInd w:val="0"/>
        <w:spacing w:after="0"/>
        <w:ind w:left="2268"/>
        <w:jc w:val="both"/>
        <w:rPr>
          <w:rFonts w:ascii="Lucida Handwriting" w:hAnsi="Lucida Handwriting" w:cs="Constantia"/>
          <w:kern w:val="24"/>
          <w:sz w:val="18"/>
          <w:szCs w:val="18"/>
        </w:rPr>
      </w:pPr>
      <w:r w:rsidRPr="007639CA">
        <w:rPr>
          <w:rFonts w:ascii="Lucida Handwriting" w:hAnsi="Lucida Handwriting" w:cs="Constantia"/>
          <w:i/>
          <w:iCs/>
          <w:kern w:val="24"/>
          <w:sz w:val="18"/>
          <w:szCs w:val="18"/>
        </w:rPr>
        <w:t>“O homem difere de outros animais de modo mais acentuado pela linguagem, cujo desenvolvimento foi essencial para que surgisse o pensamento matemático abstrato”</w:t>
      </w:r>
      <w:r w:rsidRPr="007639CA">
        <w:rPr>
          <w:rFonts w:ascii="Lucida Handwriting" w:hAnsi="Lucida Handwriting" w:cs="Constantia"/>
          <w:kern w:val="24"/>
          <w:sz w:val="18"/>
          <w:szCs w:val="18"/>
        </w:rPr>
        <w:t xml:space="preserve"> (</w:t>
      </w:r>
      <w:r w:rsidRPr="007639CA">
        <w:rPr>
          <w:rFonts w:ascii="Lucida Handwriting" w:hAnsi="Lucida Handwriting" w:cs="Constantia"/>
          <w:kern w:val="24"/>
          <w:sz w:val="18"/>
          <w:szCs w:val="18"/>
        </w:rPr>
        <w:t>Carl Boyer, 2003</w:t>
      </w:r>
      <w:r w:rsidRPr="007639CA">
        <w:rPr>
          <w:rFonts w:ascii="Lucida Handwriting" w:hAnsi="Lucida Handwriting" w:cs="Constantia"/>
          <w:kern w:val="24"/>
          <w:sz w:val="18"/>
          <w:szCs w:val="18"/>
        </w:rPr>
        <w:t>)</w:t>
      </w:r>
      <w:r w:rsidRPr="007639CA">
        <w:rPr>
          <w:rFonts w:ascii="Lucida Handwriting" w:hAnsi="Lucida Handwriting" w:cs="Constantia"/>
          <w:kern w:val="24"/>
          <w:sz w:val="18"/>
          <w:szCs w:val="18"/>
        </w:rPr>
        <w:t>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  <w:proofErr w:type="gramStart"/>
      <w:r>
        <w:rPr>
          <w:rFonts w:ascii="Lucida Handwriting" w:hAnsi="Lucida Handwriting" w:cs="Constantia"/>
          <w:kern w:val="24"/>
          <w:sz w:val="24"/>
          <w:szCs w:val="24"/>
        </w:rPr>
        <w:t>sinais</w:t>
      </w:r>
      <w:proofErr w:type="gramEnd"/>
      <w:r>
        <w:rPr>
          <w:rFonts w:ascii="Lucida Handwriting" w:hAnsi="Lucida Handwriting" w:cs="Constantia"/>
          <w:kern w:val="24"/>
          <w:sz w:val="24"/>
          <w:szCs w:val="24"/>
        </w:rPr>
        <w:t xml:space="preserve">  </w:t>
      </w:r>
      <w:r w:rsidRPr="007639CA">
        <w:rPr>
          <w:rFonts w:ascii="Lucida Handwriting" w:hAnsi="Lucida Handwriting" w:cs="Constantia"/>
          <w:kern w:val="24"/>
          <w:sz w:val="24"/>
          <w:szCs w:val="24"/>
        </w:rPr>
        <w:sym w:font="Wingdings" w:char="F0E0"/>
      </w:r>
      <w:r w:rsidRPr="007639CA">
        <w:rPr>
          <w:rFonts w:ascii="Lucida Handwriting" w:hAnsi="Lucida Handwriting" w:cs="Constantia"/>
          <w:kern w:val="24"/>
          <w:sz w:val="24"/>
          <w:szCs w:val="24"/>
        </w:rPr>
        <w:t xml:space="preserve"> palavr</w:t>
      </w:r>
      <w:r>
        <w:rPr>
          <w:rFonts w:ascii="Lucida Handwriting" w:hAnsi="Lucida Handwriting" w:cs="Constantia"/>
          <w:kern w:val="24"/>
          <w:sz w:val="24"/>
          <w:szCs w:val="24"/>
        </w:rPr>
        <w:t xml:space="preserve">as </w:t>
      </w:r>
      <w:r w:rsidRPr="007639CA">
        <w:rPr>
          <w:rFonts w:ascii="Lucida Handwriting" w:hAnsi="Lucida Handwriting" w:cs="Constantia"/>
          <w:kern w:val="24"/>
          <w:sz w:val="24"/>
          <w:szCs w:val="24"/>
        </w:rPr>
        <w:sym w:font="Wingdings" w:char="F0E0"/>
      </w:r>
      <w:r w:rsidRPr="007639CA">
        <w:rPr>
          <w:rFonts w:ascii="Lucida Handwriting" w:hAnsi="Lucida Handwriting" w:cs="Constantia"/>
          <w:kern w:val="24"/>
          <w:sz w:val="24"/>
          <w:szCs w:val="24"/>
        </w:rPr>
        <w:t>números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>A geometria se originou no Egito, pois surgiu da necessidade prática que o homem teve, de fazer novas medidas de terras após cada inundação anual no vale do rio Nilo. (Argumento de Heródoto)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>Os estudos da geometria foram conduzidos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 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>por intermédio de uma classe sacerdotal egípcia com lazeres e rituais. (Argumentos de Aristóteles)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Artefatos do homem neolítico sugerem </w:t>
      </w:r>
      <w:r w:rsidRPr="007639CA">
        <w:rPr>
          <w:rFonts w:ascii="Lucida Handwriting" w:hAnsi="Lucida Handwriting" w:cs="Constantia"/>
          <w:kern w:val="24"/>
          <w:sz w:val="20"/>
          <w:szCs w:val="20"/>
          <w:u w:val="single"/>
        </w:rPr>
        <w:t>preocupações com relações espaciais</w:t>
      </w:r>
      <w:r w:rsidRPr="007639CA">
        <w:rPr>
          <w:rFonts w:ascii="Lucida Handwriting" w:hAnsi="Lucida Handwriting" w:cs="Constantia"/>
          <w:kern w:val="24"/>
          <w:sz w:val="20"/>
          <w:szCs w:val="20"/>
        </w:rPr>
        <w:t>: desenhos (a figura anterior), potes, tecidos, cestas, etc.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</w:p>
    <w:p w:rsidR="007639CA" w:rsidRPr="007639CA" w:rsidRDefault="007639CA" w:rsidP="007639C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0"/>
          <w:szCs w:val="20"/>
        </w:rPr>
      </w:pPr>
      <w:r w:rsidRPr="007639CA">
        <w:rPr>
          <w:rFonts w:ascii="Lucida Handwriting" w:hAnsi="Lucida Handwriting" w:cs="Constantia"/>
          <w:kern w:val="24"/>
          <w:sz w:val="20"/>
          <w:szCs w:val="20"/>
        </w:rPr>
        <w:t>As preocupações com relações</w:t>
      </w:r>
      <w:proofErr w:type="gramStart"/>
      <w:r w:rsidRPr="007639CA">
        <w:rPr>
          <w:rFonts w:ascii="Lucida Handwriting" w:hAnsi="Lucida Handwriting" w:cs="Constantia"/>
          <w:kern w:val="24"/>
          <w:sz w:val="20"/>
          <w:szCs w:val="20"/>
        </w:rPr>
        <w:t xml:space="preserve">  </w:t>
      </w:r>
      <w:proofErr w:type="gramEnd"/>
      <w:r w:rsidRPr="007639CA">
        <w:rPr>
          <w:rFonts w:ascii="Lucida Handwriting" w:hAnsi="Lucida Handwriting" w:cs="Constantia"/>
          <w:kern w:val="24"/>
          <w:sz w:val="20"/>
          <w:szCs w:val="20"/>
        </w:rPr>
        <w:t>espaciais pode ter origem no sentimento estético e no prazer que lhe dava a beleza das formas...e que se aplicavam nas construções de templos e altares.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kern w:val="24"/>
          <w:sz w:val="24"/>
          <w:szCs w:val="24"/>
        </w:rPr>
      </w:pPr>
      <w:r w:rsidRPr="007639CA">
        <w:rPr>
          <w:rFonts w:ascii="Lucida Handwriting" w:hAnsi="Lucida Handwriting" w:cs="Constantia"/>
          <w:kern w:val="24"/>
          <w:sz w:val="24"/>
          <w:szCs w:val="24"/>
        </w:rPr>
        <w:t xml:space="preserve"> Carl B. Boyer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jc w:val="both"/>
        <w:rPr>
          <w:rFonts w:ascii="Lucida Handwriting" w:hAnsi="Lucida Handwriting" w:cs="Constantia"/>
          <w:i/>
          <w:iCs/>
          <w:kern w:val="24"/>
          <w:sz w:val="24"/>
          <w:szCs w:val="24"/>
        </w:rPr>
      </w:pPr>
    </w:p>
    <w:p w:rsidR="007639CA" w:rsidRPr="007639CA" w:rsidRDefault="007639CA" w:rsidP="007639CA">
      <w:pPr>
        <w:autoSpaceDE w:val="0"/>
        <w:autoSpaceDN w:val="0"/>
        <w:adjustRightInd w:val="0"/>
        <w:spacing w:after="0"/>
        <w:ind w:left="2268"/>
        <w:jc w:val="both"/>
        <w:rPr>
          <w:rFonts w:ascii="Lucida Handwriting" w:hAnsi="Lucida Handwriting" w:cs="Constantia"/>
          <w:i/>
          <w:iCs/>
          <w:kern w:val="24"/>
          <w:sz w:val="18"/>
          <w:szCs w:val="18"/>
        </w:rPr>
      </w:pPr>
      <w:r w:rsidRPr="007639CA">
        <w:rPr>
          <w:rFonts w:ascii="Lucida Handwriting" w:hAnsi="Lucida Handwriting" w:cs="Constantia"/>
          <w:i/>
          <w:iCs/>
          <w:kern w:val="24"/>
          <w:sz w:val="18"/>
          <w:szCs w:val="18"/>
        </w:rPr>
        <w:t>“Podemos fazer conjeturas sobre o que levou os homens da Idade da Pedra a contar, medir e desenhar. Que as origens da matemática são mais antigas que as mais antigas civilizações</w:t>
      </w:r>
      <w:r w:rsidRPr="007639CA">
        <w:rPr>
          <w:rFonts w:ascii="Lucida Handwriting" w:hAnsi="Lucida Handwriting" w:cs="Constantia"/>
          <w:i/>
          <w:iCs/>
          <w:kern w:val="24"/>
          <w:sz w:val="18"/>
          <w:szCs w:val="18"/>
        </w:rPr>
        <w:t xml:space="preserve"> </w:t>
      </w:r>
      <w:proofErr w:type="gramStart"/>
      <w:r w:rsidRPr="007639CA">
        <w:rPr>
          <w:rFonts w:ascii="Lucida Handwriting" w:hAnsi="Lucida Handwriting" w:cs="Constantia"/>
          <w:i/>
          <w:iCs/>
          <w:kern w:val="24"/>
          <w:sz w:val="18"/>
          <w:szCs w:val="18"/>
        </w:rPr>
        <w:t>é</w:t>
      </w:r>
      <w:proofErr w:type="gramEnd"/>
      <w:r w:rsidRPr="007639CA">
        <w:rPr>
          <w:rFonts w:ascii="Lucida Handwriting" w:hAnsi="Lucida Handwriting" w:cs="Constantia"/>
          <w:i/>
          <w:iCs/>
          <w:kern w:val="24"/>
          <w:sz w:val="18"/>
          <w:szCs w:val="18"/>
        </w:rPr>
        <w:t xml:space="preserve"> claro. Ir além e identificar </w:t>
      </w:r>
      <w:r w:rsidRPr="007639CA">
        <w:rPr>
          <w:rFonts w:ascii="Lucida Handwriting" w:hAnsi="Lucida Handwriting" w:cs="Constantia"/>
          <w:i/>
          <w:iCs/>
          <w:kern w:val="24"/>
          <w:sz w:val="18"/>
          <w:szCs w:val="18"/>
        </w:rPr>
        <w:t>categoricamente uma origem determinada no espaço e no tempo,..., é confundir conjetura com história. É melhor suspender o julgamento nessa questão e ir adiante, ao terreno mais firme da história da matemática encontrada em documentos escritos que chegaram a até nós”.</w:t>
      </w:r>
    </w:p>
    <w:p w:rsidR="007639CA" w:rsidRPr="007639CA" w:rsidRDefault="007639CA" w:rsidP="007639CA">
      <w:pPr>
        <w:autoSpaceDE w:val="0"/>
        <w:autoSpaceDN w:val="0"/>
        <w:adjustRightInd w:val="0"/>
        <w:spacing w:after="0"/>
        <w:rPr>
          <w:rFonts w:ascii="Lucida Handwriting" w:hAnsi="Lucida Handwriting" w:cs="Constantia"/>
          <w:kern w:val="24"/>
          <w:sz w:val="24"/>
          <w:szCs w:val="24"/>
        </w:rPr>
      </w:pPr>
    </w:p>
    <w:p w:rsidR="007639CA" w:rsidRPr="007639CA" w:rsidRDefault="007639CA" w:rsidP="007639CA">
      <w:pPr>
        <w:autoSpaceDE w:val="0"/>
        <w:autoSpaceDN w:val="0"/>
        <w:adjustRightInd w:val="0"/>
        <w:spacing w:after="0"/>
        <w:rPr>
          <w:rFonts w:ascii="Lucida Handwriting" w:hAnsi="Lucida Handwriting" w:cs="Constantia"/>
          <w:kern w:val="24"/>
          <w:sz w:val="24"/>
          <w:szCs w:val="24"/>
        </w:rPr>
      </w:pPr>
    </w:p>
    <w:p w:rsidR="00256AD7" w:rsidRPr="007639CA" w:rsidRDefault="007639CA">
      <w:pPr>
        <w:rPr>
          <w:rFonts w:ascii="Lucida Handwriting" w:hAnsi="Lucida Handwriting"/>
          <w:sz w:val="24"/>
          <w:szCs w:val="24"/>
        </w:rPr>
      </w:pPr>
    </w:p>
    <w:sectPr w:rsidR="00256AD7" w:rsidRPr="007639CA" w:rsidSect="0024756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D8C4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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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9CA"/>
    <w:rsid w:val="0027307E"/>
    <w:rsid w:val="002A7216"/>
    <w:rsid w:val="004B63D2"/>
    <w:rsid w:val="007639CA"/>
    <w:rsid w:val="00981814"/>
    <w:rsid w:val="00BD57FA"/>
    <w:rsid w:val="00CA4461"/>
    <w:rsid w:val="00D7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Gilmar</cp:lastModifiedBy>
  <cp:revision>1</cp:revision>
  <dcterms:created xsi:type="dcterms:W3CDTF">2010-07-25T14:08:00Z</dcterms:created>
  <dcterms:modified xsi:type="dcterms:W3CDTF">2010-07-25T14:16:00Z</dcterms:modified>
</cp:coreProperties>
</file>